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787" w:rsidRDefault="00FF6787" w:rsidP="00FF678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FF6787" w:rsidRPr="00E361B5" w:rsidRDefault="00FF6787" w:rsidP="00FF678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43D5A3DC" wp14:editId="75FC0D41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787" w:rsidRPr="00E361B5" w:rsidRDefault="00FF6787" w:rsidP="00FF678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FF6787" w:rsidRPr="00E361B5" w:rsidRDefault="00FF6787" w:rsidP="00FF678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FF6787" w:rsidRPr="00E361B5" w:rsidRDefault="00FF6787" w:rsidP="00FF6787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FF6787" w:rsidRPr="006B27E1" w:rsidRDefault="00FF6787" w:rsidP="00FF6787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FF6787" w:rsidRPr="006B27E1" w:rsidRDefault="00FF6787" w:rsidP="00FF6787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FF6787" w:rsidRDefault="00FF6787" w:rsidP="00FF6787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FF6787" w:rsidRPr="00627A4E" w:rsidRDefault="00FF6787" w:rsidP="00FF6787">
      <w:pPr>
        <w:spacing w:after="0"/>
        <w:contextualSpacing/>
        <w:jc w:val="center"/>
      </w:pPr>
    </w:p>
    <w:p w:rsidR="00FF6787" w:rsidRDefault="00FF6787" w:rsidP="00FF6787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FF6787" w:rsidRPr="00627A4E" w:rsidRDefault="00FF6787" w:rsidP="00FF6787">
      <w:pPr>
        <w:spacing w:after="0"/>
        <w:contextualSpacing/>
        <w:jc w:val="center"/>
      </w:pPr>
    </w:p>
    <w:p w:rsidR="00FF6787" w:rsidRDefault="00FF6787" w:rsidP="00FF6787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BA27FF">
        <w:rPr>
          <w:szCs w:val="28"/>
        </w:rPr>
        <w:t>194</w:t>
      </w:r>
      <w:bookmarkStart w:id="0" w:name="_GoBack"/>
      <w:bookmarkEnd w:id="0"/>
    </w:p>
    <w:p w:rsidR="00FF6787" w:rsidRDefault="00FF6787" w:rsidP="00FF6787">
      <w:pPr>
        <w:spacing w:after="0"/>
        <w:ind w:firstLine="0"/>
        <w:contextualSpacing/>
        <w:rPr>
          <w:sz w:val="24"/>
          <w:szCs w:val="24"/>
        </w:rPr>
      </w:pPr>
    </w:p>
    <w:p w:rsidR="00FF6787" w:rsidRDefault="00FF6787" w:rsidP="00FF6787">
      <w:pPr>
        <w:spacing w:after="0"/>
        <w:ind w:firstLine="0"/>
        <w:contextualSpacing/>
        <w:rPr>
          <w:b/>
          <w:bCs/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надання дозволу на розміщення </w:t>
      </w:r>
    </w:p>
    <w:p w:rsidR="00FF6787" w:rsidRPr="00B25837" w:rsidRDefault="00FF6787" w:rsidP="00FF6787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ФОП Харченко В.О.</w:t>
      </w:r>
    </w:p>
    <w:p w:rsidR="00FF6787" w:rsidRPr="00627A4E" w:rsidRDefault="00FF6787" w:rsidP="00FF6787">
      <w:pPr>
        <w:spacing w:after="0"/>
        <w:ind w:firstLine="0"/>
        <w:contextualSpacing/>
        <w:rPr>
          <w:szCs w:val="28"/>
        </w:rPr>
      </w:pPr>
    </w:p>
    <w:p w:rsidR="00FF6787" w:rsidRDefault="00FF6787" w:rsidP="00FF6787">
      <w:pPr>
        <w:spacing w:after="0"/>
        <w:ind w:firstLine="567"/>
        <w:contextualSpacing/>
        <w:rPr>
          <w:szCs w:val="28"/>
        </w:rPr>
      </w:pPr>
      <w:r>
        <w:t>Розглянувши заяву від ФОП Харченко Вікторії Олегівни, яка діє на підставі Витягу з Єдиного державного реєстру юридичних осіб та фізичних осіб-підприємців,</w:t>
      </w:r>
      <w:r>
        <w:rPr>
          <w:szCs w:val="28"/>
        </w:rPr>
        <w:t xml:space="preserve"> 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FF6787" w:rsidRDefault="00FF6787" w:rsidP="00FF678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FF6787" w:rsidRDefault="00FF6787" w:rsidP="00FF6787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FF6787" w:rsidRDefault="00FF6787" w:rsidP="00FF678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FF6787" w:rsidRDefault="00FF6787" w:rsidP="00FF6787">
      <w:pPr>
        <w:pStyle w:val="a3"/>
        <w:numPr>
          <w:ilvl w:val="0"/>
          <w:numId w:val="1"/>
        </w:numPr>
        <w:spacing w:after="0"/>
        <w:rPr>
          <w:color w:val="000000" w:themeColor="text1"/>
          <w:szCs w:val="28"/>
        </w:rPr>
      </w:pPr>
      <w:bookmarkStart w:id="1" w:name="_Hlk182213472"/>
      <w:r>
        <w:rPr>
          <w:szCs w:val="28"/>
        </w:rPr>
        <w:t xml:space="preserve">Надати дозвіл </w:t>
      </w:r>
      <w:r>
        <w:t xml:space="preserve">ФОП Харченко В.О. </w:t>
      </w:r>
      <w:r w:rsidRPr="000973BB">
        <w:rPr>
          <w:szCs w:val="28"/>
        </w:rPr>
        <w:t xml:space="preserve">на розміщення зовнішньої реклами </w:t>
      </w:r>
      <w:r>
        <w:rPr>
          <w:szCs w:val="28"/>
        </w:rPr>
        <w:t xml:space="preserve">у вигляді банерів (розміром 2,7м*7,6м, 2,7м*5,3м, 2,6м*5,2м)  на фасаді будівлі приватної форми власності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с. </w:t>
      </w:r>
      <w:proofErr w:type="spellStart"/>
      <w:r>
        <w:rPr>
          <w:szCs w:val="28"/>
        </w:rPr>
        <w:t>Крижанівка</w:t>
      </w:r>
      <w:proofErr w:type="spellEnd"/>
      <w:r>
        <w:rPr>
          <w:szCs w:val="28"/>
        </w:rPr>
        <w:t xml:space="preserve">, вул. Семена Палія, 141 </w:t>
      </w:r>
      <w:bookmarkEnd w:id="1"/>
      <w:r>
        <w:t>строком на 5 (п’ять) років.</w:t>
      </w:r>
    </w:p>
    <w:p w:rsidR="00FF6787" w:rsidRPr="007864A1" w:rsidRDefault="00FF6787" w:rsidP="00FF6787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t xml:space="preserve">ФОП Харченко В.О. </w:t>
      </w:r>
      <w:r>
        <w:rPr>
          <w:szCs w:val="28"/>
        </w:rPr>
        <w:t>дозвіл</w:t>
      </w:r>
      <w:r w:rsidRPr="007864A1">
        <w:rPr>
          <w:szCs w:val="28"/>
        </w:rPr>
        <w:t xml:space="preserve"> на розміщення зовнішньої реклами </w:t>
      </w:r>
      <w:r>
        <w:rPr>
          <w:szCs w:val="28"/>
        </w:rPr>
        <w:t>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FF6787" w:rsidRPr="00C82F45" w:rsidRDefault="00FF6787" w:rsidP="00FF6787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FF6787" w:rsidRDefault="00FF6787" w:rsidP="00FF6787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FF6787" w:rsidRDefault="00FF6787" w:rsidP="00FF6787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247048" w:rsidRDefault="00FF6787" w:rsidP="00FF6787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24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690"/>
    <w:rsid w:val="00247048"/>
    <w:rsid w:val="00BA27FF"/>
    <w:rsid w:val="00FC0690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C9F2"/>
  <w15:chartTrackingRefBased/>
  <w15:docId w15:val="{5682365D-4502-456E-8E77-25076339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87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1040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2026-04-17T06:45:00Z</dcterms:created>
  <dcterms:modified xsi:type="dcterms:W3CDTF">2026-04-20T05:48:00Z</dcterms:modified>
</cp:coreProperties>
</file>